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824" w:rsidRDefault="00666824" w:rsidP="00666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ИТЕРИИ ОЦЕНКИ</w:t>
      </w:r>
    </w:p>
    <w:p w:rsidR="00666824" w:rsidRPr="004C35E6" w:rsidRDefault="00666824" w:rsidP="006668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D3297">
        <w:rPr>
          <w:rFonts w:ascii="Times New Roman" w:hAnsi="Times New Roman"/>
          <w:b/>
          <w:sz w:val="24"/>
          <w:szCs w:val="24"/>
        </w:rPr>
        <w:t>10-11 классы</w:t>
      </w:r>
    </w:p>
    <w:p w:rsidR="00666824" w:rsidRDefault="00666824" w:rsidP="006668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66824" w:rsidRPr="00FA0146" w:rsidTr="00607ACF"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71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666824" w:rsidRPr="00FA0146" w:rsidTr="00607ACF"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1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105</w:t>
            </w:r>
          </w:p>
        </w:tc>
      </w:tr>
    </w:tbl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6824" w:rsidRPr="004440AE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№1. 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КЛЮЧИ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основу задания взята словарная статья БТС:</w:t>
      </w:r>
    </w:p>
    <w:p w:rsidR="00666824" w:rsidRPr="00EF250B" w:rsidRDefault="00666824" w:rsidP="00666824">
      <w:pPr>
        <w:spacing w:after="0" w:line="360" w:lineRule="auto"/>
        <w:jc w:val="both"/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</w:pP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О...;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proofErr w:type="gramStart"/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ОБ</w:t>
      </w:r>
      <w:proofErr w:type="gramEnd"/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...;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ОБО...;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ОБЪ...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приставка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(служит для образования глаг.).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1.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направленность действия по окружности, вокруг предмета, распространение действия на всю поверхность предмета, на все его стороны.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Обежать (вокруг дома),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огородить,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охватить,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окопать,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оскоблить,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осмотреть.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FC2626">
        <w:rPr>
          <w:rFonts w:ascii="Tahoma" w:hAnsi="Tahoma" w:cs="Tahoma"/>
          <w:b/>
          <w:bCs/>
          <w:strike/>
          <w:color w:val="0C0E0D"/>
          <w:sz w:val="18"/>
          <w:szCs w:val="18"/>
          <w:shd w:val="clear" w:color="auto" w:fill="EDEEEF"/>
        </w:rPr>
        <w:t xml:space="preserve">2. </w:t>
      </w:r>
      <w:r w:rsidRPr="00FC2626">
        <w:rPr>
          <w:rFonts w:ascii="Tahoma" w:hAnsi="Tahoma" w:cs="Tahoma"/>
          <w:strike/>
          <w:color w:val="0C0E0D"/>
          <w:sz w:val="18"/>
          <w:szCs w:val="18"/>
          <w:shd w:val="clear" w:color="auto" w:fill="EDEEEF"/>
        </w:rPr>
        <w:t>Обозначает направленность движения мимо предмета, обход его стороной.</w:t>
      </w:r>
      <w:r w:rsidRPr="00FC2626">
        <w:rPr>
          <w:rStyle w:val="apple-converted-space"/>
          <w:rFonts w:ascii="Tahoma" w:hAnsi="Tahoma" w:cs="Tahoma"/>
          <w:strike/>
          <w:color w:val="0C0E0D"/>
          <w:sz w:val="18"/>
          <w:szCs w:val="18"/>
          <w:shd w:val="clear" w:color="auto" w:fill="EDEEEF"/>
        </w:rPr>
        <w:t xml:space="preserve"> </w:t>
      </w:r>
      <w:r w:rsidRPr="00FC2626">
        <w:rPr>
          <w:rFonts w:ascii="Tahoma" w:hAnsi="Tahoma" w:cs="Tahoma"/>
          <w:i/>
          <w:iCs/>
          <w:strike/>
          <w:color w:val="0C0E0D"/>
          <w:sz w:val="18"/>
          <w:szCs w:val="18"/>
          <w:shd w:val="clear" w:color="auto" w:fill="EDEEEF"/>
        </w:rPr>
        <w:t>Обежать (что-л. стороной).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3.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распространение действия на ряд лиц, предметов, охват действием многих лиц, предметов.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proofErr w:type="spellStart"/>
      <w:proofErr w:type="gramStart"/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</w:t>
      </w:r>
      <w:r w:rsidRPr="00EF250B">
        <w:rPr>
          <w:rStyle w:val="accent"/>
          <w:rFonts w:ascii="Tahoma" w:hAnsi="Tahoma" w:cs="Tahoma"/>
          <w:i/>
          <w:iCs/>
          <w:color w:val="DC143C"/>
          <w:sz w:val="18"/>
          <w:szCs w:val="18"/>
          <w:shd w:val="clear" w:color="auto" w:fill="EDEEEF"/>
        </w:rPr>
        <w:t>е</w:t>
      </w:r>
      <w:r>
        <w:rPr>
          <w:rStyle w:val="accent"/>
          <w:rFonts w:ascii="Tahoma" w:hAnsi="Tahoma" w:cs="Tahoma"/>
          <w:i/>
          <w:iCs/>
          <w:color w:val="DC143C"/>
          <w:sz w:val="18"/>
          <w:szCs w:val="18"/>
          <w:shd w:val="clear" w:color="auto" w:fill="EDEEEF"/>
        </w:rPr>
        <w:t>́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гать</w:t>
      </w:r>
      <w:proofErr w:type="spellEnd"/>
      <w:proofErr w:type="gramEnd"/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, одарить.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4.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чрезмерность действия, излишество в действии.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Окормить,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опиться, опоить.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5.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нанесение кому-л. ущерба в процессе действия.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Обвесить,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обмерить,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обсчитать, опить.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6.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 xml:space="preserve">(с частицей </w:t>
      </w:r>
      <w:proofErr w:type="gramStart"/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-</w:t>
      </w:r>
      <w:proofErr w:type="spellStart"/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я</w:t>
      </w:r>
      <w:proofErr w:type="spellEnd"/>
      <w:r w:rsidRPr="00EF250B"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)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наличие ошибки, промаха в действии.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Оступиться,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оговориться, ослышаться.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7.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снабжение чем-л. в результате действия.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Озеленить,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оснастить,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отакелажить.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8.</w:t>
      </w:r>
      <w:r w:rsidRPr="00EF250B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Обозначает превращение в ког</w:t>
      </w:r>
      <w:proofErr w:type="gramStart"/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о-</w:t>
      </w:r>
      <w:proofErr w:type="gramEnd"/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, что-л., придание каких-л. свойств, качеств, становление каким-л. (в результате действия).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Облагородить,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обогатить,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опечалиться,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ослепить,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осложнить,</w:t>
      </w:r>
      <w:r w:rsidRPr="00FC2626"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остепениться.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9.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color w:val="0C0E0D"/>
          <w:sz w:val="18"/>
          <w:szCs w:val="18"/>
          <w:shd w:val="clear" w:color="auto" w:fill="EDEEEF"/>
        </w:rPr>
        <w:t>Образует форму совершенного вида некоторых глаголов.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Оглохнуть,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одряхлеть,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опозориться,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отелиться;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опозорить,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освежевать,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оштрафовать,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 </w:t>
      </w:r>
      <w:r w:rsidRPr="00EF250B"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оштукатурить.</w:t>
      </w:r>
    </w:p>
    <w:p w:rsidR="00666824" w:rsidRDefault="00666824" w:rsidP="00666824">
      <w:pPr>
        <w:spacing w:after="0" w:line="360" w:lineRule="auto"/>
        <w:jc w:val="both"/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</w:pPr>
    </w:p>
    <w:p w:rsidR="00666824" w:rsidRPr="00EF250B" w:rsidRDefault="00666824" w:rsidP="0066682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EF250B">
        <w:rPr>
          <w:rFonts w:ascii="Times New Roman" w:hAnsi="Times New Roman"/>
          <w:sz w:val="24"/>
          <w:szCs w:val="24"/>
        </w:rPr>
        <w:t>ОЦЕНКА</w:t>
      </w:r>
    </w:p>
    <w:p w:rsidR="00666824" w:rsidRPr="00611B61" w:rsidRDefault="00666824" w:rsidP="0066682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1B61">
        <w:rPr>
          <w:rFonts w:ascii="Times New Roman" w:hAnsi="Times New Roman"/>
          <w:sz w:val="24"/>
          <w:szCs w:val="24"/>
        </w:rPr>
        <w:t>За распределение глаголов по 0,25 за каждый правильный ответ: 24 х 0,25 = 6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формулировку значений: 7х1= 7 баллов</w:t>
      </w:r>
    </w:p>
    <w:p w:rsidR="00666824" w:rsidRPr="00611B61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66824" w:rsidRPr="00611B61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1.2.</w:t>
      </w:r>
      <w:r w:rsidRPr="00611B61">
        <w:rPr>
          <w:rFonts w:ascii="Times New Roman" w:hAnsi="Times New Roman"/>
          <w:sz w:val="24"/>
          <w:szCs w:val="24"/>
        </w:rPr>
        <w:t>За каждый правильный пример 0, 25: 7 х 0,5 = 3,5 балла</w:t>
      </w:r>
    </w:p>
    <w:p w:rsidR="00666824" w:rsidRDefault="00666824" w:rsidP="00666824">
      <w:pPr>
        <w:pStyle w:val="a3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66824" w:rsidRPr="00611B61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</w:t>
      </w:r>
      <w:r w:rsidRPr="00611B61">
        <w:rPr>
          <w:rFonts w:ascii="Times New Roman" w:hAnsi="Times New Roman"/>
          <w:sz w:val="24"/>
          <w:szCs w:val="24"/>
        </w:rPr>
        <w:t>Глаголы сов</w:t>
      </w:r>
      <w:proofErr w:type="gramStart"/>
      <w:r w:rsidRPr="00611B61">
        <w:rPr>
          <w:rFonts w:ascii="Times New Roman" w:hAnsi="Times New Roman"/>
          <w:sz w:val="24"/>
          <w:szCs w:val="24"/>
        </w:rPr>
        <w:t>.</w:t>
      </w:r>
      <w:proofErr w:type="gramEnd"/>
      <w:r w:rsidRPr="00611B6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1B61">
        <w:rPr>
          <w:rFonts w:ascii="Times New Roman" w:hAnsi="Times New Roman"/>
          <w:sz w:val="24"/>
          <w:szCs w:val="24"/>
        </w:rPr>
        <w:t>в</w:t>
      </w:r>
      <w:proofErr w:type="gramEnd"/>
      <w:r w:rsidRPr="00611B61">
        <w:rPr>
          <w:rFonts w:ascii="Times New Roman" w:hAnsi="Times New Roman"/>
          <w:sz w:val="24"/>
          <w:szCs w:val="24"/>
        </w:rPr>
        <w:t>ида (свои примеры): 3 х 0,5 = 1,5 балла</w:t>
      </w:r>
    </w:p>
    <w:p w:rsidR="00666824" w:rsidRPr="00EF250B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ИТОГО: 18 баллов </w:t>
      </w:r>
    </w:p>
    <w:p w:rsidR="00666824" w:rsidRPr="004440AE" w:rsidRDefault="00666824" w:rsidP="006668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40AE">
        <w:rPr>
          <w:rFonts w:ascii="Times New Roman" w:hAnsi="Times New Roman"/>
          <w:b/>
          <w:sz w:val="24"/>
          <w:szCs w:val="24"/>
        </w:rPr>
        <w:t xml:space="preserve">Задание №2. </w:t>
      </w:r>
    </w:p>
    <w:p w:rsidR="00666824" w:rsidRDefault="00666824" w:rsidP="00666824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Фонетические процессы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Примеры из текста</w:t>
            </w:r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Оглушение согласного в корне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Совсем, вся, всего, овчинный, гладкий* </w:t>
            </w:r>
            <w:r w:rsidRPr="00FA0146">
              <w:rPr>
                <w:rFonts w:ascii="Times New Roman" w:hAnsi="Times New Roman"/>
                <w:sz w:val="24"/>
                <w:szCs w:val="24"/>
              </w:rPr>
              <w:t>(принимается любой вариант ответа с этим словом, см. ниже)</w:t>
            </w:r>
            <w:proofErr w:type="gramEnd"/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Оглушение согласного на стыке корня и суффикса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Гладкий*, робкий, перезябший </w:t>
            </w:r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 xml:space="preserve">Оглушение согласного на стыке приставки и корня 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Обширный </w:t>
            </w:r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Озвончение согласного на стыке приставки и корня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Сбились</w:t>
            </w:r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Уподобление согласного последующему согласному по мягкости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Немилостивая, степном, степи, гостям, лезть, пусти, пустить, малость, стекло, перекрестился, сняв</w:t>
            </w:r>
            <w:proofErr w:type="gramEnd"/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Полное уподобление согласных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Извозчики, обогреться, </w:t>
            </w:r>
            <w:proofErr w:type="gramStart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проезжий</w:t>
            </w:r>
            <w:proofErr w:type="gramEnd"/>
          </w:p>
        </w:tc>
      </w:tr>
      <w:tr w:rsidR="00666824" w:rsidRPr="00FA0146" w:rsidTr="00607ACF">
        <w:tc>
          <w:tcPr>
            <w:tcW w:w="4785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Оглушение согласного на стыке предлога и последующего слова</w:t>
            </w:r>
          </w:p>
        </w:tc>
        <w:tc>
          <w:tcPr>
            <w:tcW w:w="4786" w:type="dxa"/>
            <w:shd w:val="clear" w:color="auto" w:fill="auto"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В стекло, из тех </w:t>
            </w:r>
          </w:p>
        </w:tc>
      </w:tr>
    </w:tbl>
    <w:p w:rsidR="00666824" w:rsidRDefault="00666824" w:rsidP="0066682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66824" w:rsidRDefault="00666824" w:rsidP="0066682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  <w:proofErr w:type="gramStart"/>
      <w:r>
        <w:rPr>
          <w:rFonts w:ascii="Times New Roman" w:hAnsi="Times New Roman"/>
          <w:sz w:val="24"/>
          <w:szCs w:val="24"/>
        </w:rPr>
        <w:t xml:space="preserve"> З</w:t>
      </w:r>
      <w:proofErr w:type="gramEnd"/>
      <w:r>
        <w:rPr>
          <w:rFonts w:ascii="Times New Roman" w:hAnsi="Times New Roman"/>
          <w:sz w:val="24"/>
          <w:szCs w:val="24"/>
        </w:rPr>
        <w:t>а каждый правильный ответ 0,25. Макс. 13 баллов.</w:t>
      </w:r>
    </w:p>
    <w:p w:rsidR="00666824" w:rsidRPr="005761F9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61F9">
        <w:rPr>
          <w:rFonts w:ascii="Times New Roman" w:hAnsi="Times New Roman"/>
          <w:b/>
          <w:sz w:val="24"/>
          <w:szCs w:val="24"/>
        </w:rPr>
        <w:lastRenderedPageBreak/>
        <w:t>Задание №3.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Наречие. Синоним: </w:t>
      </w:r>
      <w:r w:rsidRPr="00B0103D">
        <w:rPr>
          <w:rFonts w:ascii="Times New Roman" w:hAnsi="Times New Roman"/>
          <w:i/>
          <w:sz w:val="24"/>
          <w:szCs w:val="24"/>
        </w:rPr>
        <w:t>порожняком</w:t>
      </w:r>
      <w:r>
        <w:rPr>
          <w:rFonts w:ascii="Times New Roman" w:hAnsi="Times New Roman"/>
          <w:sz w:val="24"/>
          <w:szCs w:val="24"/>
        </w:rPr>
        <w:t xml:space="preserve"> «без груза, без клади, без пассажиров». Разговорная окраска.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наречие – 5 баллов; значение слова 1 балл. За указание на корень и его значение – 1 б., за указание на роль контекста – 1 балл. Синоним – 1 балл, окраска – 1 балл.</w:t>
      </w:r>
    </w:p>
    <w:p w:rsidR="00666824" w:rsidRPr="005761F9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10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761F9">
        <w:rPr>
          <w:rFonts w:ascii="Times New Roman" w:hAnsi="Times New Roman"/>
          <w:b/>
          <w:sz w:val="24"/>
          <w:szCs w:val="24"/>
        </w:rPr>
        <w:t>Задание №4.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КЛЮЧИ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Различаются разрядом, наличием</w:t>
      </w:r>
      <w:r w:rsidRPr="00AA61AF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отсутствием суффикса, производностью</w:t>
      </w:r>
      <w:r w:rsidRPr="00AA61AF"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непроизводностью</w:t>
      </w:r>
      <w:proofErr w:type="spellEnd"/>
      <w:r>
        <w:rPr>
          <w:rFonts w:ascii="Times New Roman" w:hAnsi="Times New Roman"/>
          <w:sz w:val="24"/>
          <w:szCs w:val="24"/>
        </w:rPr>
        <w:t>, частотностью.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 За каждое различие по 2 балла. Итого: 8 баллов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4.2. Максимум 5 баллов. </w:t>
      </w:r>
    </w:p>
    <w:p w:rsidR="00666824" w:rsidRPr="00AA61AF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№5.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D3297">
        <w:rPr>
          <w:rFonts w:ascii="Times New Roman" w:hAnsi="Times New Roman"/>
          <w:i/>
          <w:sz w:val="24"/>
          <w:szCs w:val="24"/>
        </w:rPr>
        <w:tab/>
        <w:t xml:space="preserve"> 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 </w:t>
      </w:r>
      <w:proofErr w:type="gramStart"/>
      <w:r>
        <w:rPr>
          <w:rFonts w:ascii="Times New Roman" w:hAnsi="Times New Roman"/>
          <w:sz w:val="24"/>
          <w:szCs w:val="24"/>
        </w:rPr>
        <w:t>Сложноподчинённое</w:t>
      </w:r>
      <w:proofErr w:type="gramEnd"/>
      <w:r>
        <w:rPr>
          <w:rFonts w:ascii="Times New Roman" w:hAnsi="Times New Roman"/>
          <w:sz w:val="24"/>
          <w:szCs w:val="24"/>
        </w:rPr>
        <w:t>. Наличие двух грамматических основ (</w:t>
      </w:r>
      <w:r w:rsidRPr="00591516">
        <w:rPr>
          <w:rFonts w:ascii="Times New Roman" w:hAnsi="Times New Roman"/>
          <w:i/>
          <w:sz w:val="24"/>
          <w:szCs w:val="24"/>
        </w:rPr>
        <w:t xml:space="preserve">он успел выговорить и перекрестился и </w:t>
      </w:r>
      <w:r w:rsidRPr="0069057F">
        <w:rPr>
          <w:rFonts w:ascii="Times New Roman" w:hAnsi="Times New Roman"/>
          <w:i/>
          <w:sz w:val="24"/>
          <w:szCs w:val="24"/>
        </w:rPr>
        <w:t>приготовился лезть</w:t>
      </w:r>
      <w:r w:rsidRPr="00591516">
        <w:rPr>
          <w:rFonts w:ascii="Times New Roman" w:hAnsi="Times New Roman"/>
          <w:i/>
          <w:sz w:val="24"/>
          <w:szCs w:val="24"/>
        </w:rPr>
        <w:t>; кто-то застучал</w:t>
      </w:r>
      <w:r>
        <w:rPr>
          <w:rFonts w:ascii="Times New Roman" w:hAnsi="Times New Roman"/>
          <w:sz w:val="24"/>
          <w:szCs w:val="24"/>
        </w:rPr>
        <w:t xml:space="preserve">) говорит о том, что предложение сложное. Подчинительную связь доказывают возможность задать вопрос от главного к придаточному, наличие союза времени </w:t>
      </w:r>
      <w:r w:rsidRPr="00591516">
        <w:rPr>
          <w:rFonts w:ascii="Times New Roman" w:hAnsi="Times New Roman"/>
          <w:i/>
          <w:sz w:val="24"/>
          <w:szCs w:val="24"/>
        </w:rPr>
        <w:t>едва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6824" w:rsidRPr="00591516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1 + 2 + 2 + 1= 6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№6.</w:t>
      </w:r>
    </w:p>
    <w:p w:rsidR="00666824" w:rsidRPr="0069057F" w:rsidRDefault="00666824" w:rsidP="0066682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057F">
        <w:rPr>
          <w:rFonts w:ascii="Times New Roman" w:hAnsi="Times New Roman"/>
          <w:sz w:val="24"/>
          <w:szCs w:val="24"/>
        </w:rPr>
        <w:tab/>
        <w:t xml:space="preserve">КЛЮЧИ 6.1. о святки = в святки. 6.2. Для справки: предлог </w:t>
      </w:r>
      <w:r w:rsidRPr="0069057F">
        <w:rPr>
          <w:rFonts w:ascii="Times New Roman" w:hAnsi="Times New Roman"/>
          <w:i/>
          <w:sz w:val="24"/>
          <w:szCs w:val="24"/>
        </w:rPr>
        <w:t>о</w:t>
      </w:r>
      <w:r w:rsidRPr="0069057F">
        <w:rPr>
          <w:rFonts w:ascii="Times New Roman" w:hAnsi="Times New Roman"/>
          <w:sz w:val="24"/>
          <w:szCs w:val="24"/>
        </w:rPr>
        <w:t xml:space="preserve"> </w:t>
      </w:r>
      <w:r w:rsidRPr="0069057F">
        <w:rPr>
          <w:rFonts w:ascii="Times New Roman" w:hAnsi="Times New Roman"/>
          <w:i/>
          <w:iCs/>
          <w:sz w:val="24"/>
          <w:szCs w:val="24"/>
          <w:shd w:val="clear" w:color="auto" w:fill="FEFEFE"/>
        </w:rPr>
        <w:t xml:space="preserve">(устар.) </w:t>
      </w:r>
      <w:r w:rsidRPr="0069057F">
        <w:rPr>
          <w:rFonts w:ascii="Times New Roman" w:hAnsi="Times New Roman"/>
          <w:sz w:val="24"/>
          <w:szCs w:val="24"/>
          <w:shd w:val="clear" w:color="auto" w:fill="FEFEFE"/>
        </w:rPr>
        <w:t xml:space="preserve">Употребляется при обозначении времени, в которое совершается действие; соответствует по значению предлогу „в“ [БТС]. 6.3. Святки. </w:t>
      </w:r>
      <w:r w:rsidRPr="0069057F">
        <w:rPr>
          <w:rFonts w:ascii="Times New Roman" w:hAnsi="Times New Roman"/>
          <w:color w:val="0C0E0D"/>
          <w:sz w:val="24"/>
          <w:szCs w:val="24"/>
          <w:shd w:val="clear" w:color="auto" w:fill="EDEEEF"/>
        </w:rPr>
        <w:t xml:space="preserve">У православных христиан: праздничное время от Рождества до Крещения, сопровождавшееся обычно хождением ряженых, гаданием и т.п. Святцы Церковная книга - календарь с полным перечнем всех праздников и святых по дням их поминовения. </w:t>
      </w:r>
      <w:r w:rsidRPr="00FC2626">
        <w:rPr>
          <w:rFonts w:ascii="Times New Roman" w:hAnsi="Times New Roman"/>
          <w:color w:val="0C0E0D"/>
          <w:sz w:val="24"/>
          <w:szCs w:val="24"/>
          <w:shd w:val="clear" w:color="auto" w:fill="EDEEEF"/>
        </w:rPr>
        <w:t>[</w:t>
      </w:r>
      <w:r w:rsidRPr="0069057F">
        <w:rPr>
          <w:rFonts w:ascii="Times New Roman" w:hAnsi="Times New Roman"/>
          <w:color w:val="0C0E0D"/>
          <w:sz w:val="24"/>
          <w:szCs w:val="24"/>
          <w:shd w:val="clear" w:color="auto" w:fill="EDEEEF"/>
        </w:rPr>
        <w:t>БТС</w:t>
      </w:r>
      <w:r w:rsidRPr="00FC2626">
        <w:rPr>
          <w:rFonts w:ascii="Times New Roman" w:hAnsi="Times New Roman"/>
          <w:color w:val="0C0E0D"/>
          <w:sz w:val="24"/>
          <w:szCs w:val="24"/>
          <w:shd w:val="clear" w:color="auto" w:fill="EDEEEF"/>
        </w:rPr>
        <w:t>].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1 балл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 общее значение и окраска – 2 балла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Различие 2 балла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 2 балла</w:t>
      </w:r>
    </w:p>
    <w:p w:rsidR="00666824" w:rsidRPr="0071477A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7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№7.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834D5C">
        <w:rPr>
          <w:rFonts w:ascii="Times New Roman" w:hAnsi="Times New Roman"/>
          <w:sz w:val="24"/>
          <w:szCs w:val="24"/>
        </w:rPr>
        <w:tab/>
      </w:r>
      <w:r w:rsidRPr="0036620E">
        <w:rPr>
          <w:rFonts w:ascii="Times New Roman" w:hAnsi="Times New Roman"/>
          <w:i/>
          <w:sz w:val="24"/>
          <w:szCs w:val="24"/>
        </w:rPr>
        <w:t>хоть головой в ворота бейся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односоставное</w:t>
      </w:r>
      <w:r w:rsidRPr="00E825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обобщённо-личное</w:t>
      </w:r>
    </w:p>
    <w:p w:rsidR="00666824" w:rsidRPr="0036620E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620E">
        <w:rPr>
          <w:rFonts w:ascii="Times New Roman" w:hAnsi="Times New Roman"/>
          <w:i/>
          <w:sz w:val="24"/>
          <w:szCs w:val="24"/>
        </w:rPr>
        <w:t>не отворю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– односоставное</w:t>
      </w:r>
      <w:r w:rsidRPr="00E825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определённо-личное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620E">
        <w:rPr>
          <w:rFonts w:ascii="Times New Roman" w:hAnsi="Times New Roman"/>
          <w:i/>
          <w:sz w:val="24"/>
          <w:szCs w:val="24"/>
        </w:rPr>
        <w:t xml:space="preserve">– Мы, </w:t>
      </w:r>
      <w:r w:rsidRPr="00E8255B">
        <w:rPr>
          <w:rFonts w:ascii="Times New Roman" w:hAnsi="Times New Roman"/>
          <w:sz w:val="24"/>
          <w:szCs w:val="24"/>
        </w:rPr>
        <w:t>– двусоставное неполное (опущено подле</w:t>
      </w:r>
      <w:r>
        <w:rPr>
          <w:rFonts w:ascii="Times New Roman" w:hAnsi="Times New Roman"/>
          <w:sz w:val="24"/>
          <w:szCs w:val="24"/>
        </w:rPr>
        <w:t>ж</w:t>
      </w:r>
      <w:r w:rsidRPr="00E8255B">
        <w:rPr>
          <w:rFonts w:ascii="Times New Roman" w:hAnsi="Times New Roman"/>
          <w:sz w:val="24"/>
          <w:szCs w:val="24"/>
        </w:rPr>
        <w:t xml:space="preserve">ащее </w:t>
      </w:r>
      <w:r w:rsidRPr="00E8255B">
        <w:rPr>
          <w:rFonts w:ascii="Times New Roman" w:hAnsi="Times New Roman"/>
          <w:i/>
          <w:sz w:val="24"/>
          <w:szCs w:val="24"/>
        </w:rPr>
        <w:t>э</w:t>
      </w:r>
      <w:r>
        <w:rPr>
          <w:rFonts w:ascii="Times New Roman" w:hAnsi="Times New Roman"/>
          <w:i/>
          <w:sz w:val="24"/>
          <w:szCs w:val="24"/>
        </w:rPr>
        <w:t>то</w:t>
      </w:r>
      <w:r w:rsidRPr="00E8255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…</w:t>
      </w:r>
      <w:r w:rsidRPr="0036620E">
        <w:rPr>
          <w:rFonts w:ascii="Times New Roman" w:hAnsi="Times New Roman"/>
          <w:i/>
          <w:sz w:val="24"/>
          <w:szCs w:val="24"/>
        </w:rPr>
        <w:t>ответили глухо из-за окна…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односоставное</w:t>
      </w:r>
      <w:proofErr w:type="gramEnd"/>
      <w:r w:rsidRPr="00E8255B">
        <w:rPr>
          <w:rFonts w:ascii="Times New Roman" w:hAnsi="Times New Roman"/>
          <w:sz w:val="24"/>
          <w:szCs w:val="24"/>
        </w:rPr>
        <w:t xml:space="preserve"> неопределённо-личное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36620E">
        <w:rPr>
          <w:rFonts w:ascii="Times New Roman" w:hAnsi="Times New Roman"/>
          <w:i/>
          <w:sz w:val="24"/>
          <w:szCs w:val="24"/>
        </w:rPr>
        <w:t xml:space="preserve">Пусти, Христа ради, </w:t>
      </w:r>
      <w:r>
        <w:rPr>
          <w:rFonts w:ascii="Times New Roman" w:hAnsi="Times New Roman"/>
          <w:sz w:val="24"/>
          <w:szCs w:val="24"/>
        </w:rPr>
        <w:t xml:space="preserve">– </w:t>
      </w:r>
      <w:proofErr w:type="gramStart"/>
      <w:r>
        <w:rPr>
          <w:rFonts w:ascii="Times New Roman" w:hAnsi="Times New Roman"/>
          <w:sz w:val="24"/>
          <w:szCs w:val="24"/>
        </w:rPr>
        <w:t>односоставное</w:t>
      </w:r>
      <w:proofErr w:type="gramEnd"/>
      <w:r w:rsidRPr="001D6ED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определённо-личное</w:t>
      </w:r>
    </w:p>
    <w:p w:rsidR="00666824" w:rsidRPr="001D6EDA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620E">
        <w:rPr>
          <w:rFonts w:ascii="Times New Roman" w:hAnsi="Times New Roman"/>
          <w:i/>
          <w:sz w:val="24"/>
          <w:szCs w:val="24"/>
        </w:rPr>
        <w:t>сбились</w:t>
      </w:r>
      <w:proofErr w:type="gramEnd"/>
      <w:r w:rsidRPr="0036620E">
        <w:rPr>
          <w:rFonts w:ascii="Times New Roman" w:hAnsi="Times New Roman"/>
          <w:i/>
          <w:sz w:val="24"/>
          <w:szCs w:val="24"/>
        </w:rPr>
        <w:t>… обмёрзли</w:t>
      </w:r>
      <w:r>
        <w:rPr>
          <w:rFonts w:ascii="Times New Roman" w:hAnsi="Times New Roman"/>
          <w:i/>
          <w:sz w:val="24"/>
          <w:szCs w:val="24"/>
        </w:rPr>
        <w:t xml:space="preserve"> – </w:t>
      </w:r>
      <w:r w:rsidRPr="001D6EDA">
        <w:rPr>
          <w:rFonts w:ascii="Times New Roman" w:hAnsi="Times New Roman"/>
          <w:sz w:val="24"/>
          <w:szCs w:val="24"/>
        </w:rPr>
        <w:t>двусоставное неполное (опущено подлежащее</w:t>
      </w:r>
      <w:r>
        <w:rPr>
          <w:rFonts w:ascii="Times New Roman" w:hAnsi="Times New Roman"/>
          <w:i/>
          <w:sz w:val="24"/>
          <w:szCs w:val="24"/>
        </w:rPr>
        <w:t xml:space="preserve"> мы</w:t>
      </w:r>
      <w:r>
        <w:rPr>
          <w:rFonts w:ascii="Times New Roman" w:hAnsi="Times New Roman"/>
          <w:sz w:val="24"/>
          <w:szCs w:val="24"/>
        </w:rPr>
        <w:t xml:space="preserve">).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ОЦЕНКА: 7.1. за каждое неполное предложение по 1 баллу, за указание на опущенный член предложения по 1 баллу. Итого 4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За определение типа односоставного предложения по 1 баллу. Итого: 4 баллов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7.3. Несогласованное по лицу сказуемое </w:t>
      </w:r>
      <w:r w:rsidRPr="00FC2626">
        <w:rPr>
          <w:rFonts w:ascii="Times New Roman" w:hAnsi="Times New Roman"/>
          <w:i/>
          <w:sz w:val="24"/>
          <w:szCs w:val="24"/>
        </w:rPr>
        <w:t>хочешь</w:t>
      </w:r>
      <w:r>
        <w:rPr>
          <w:rFonts w:ascii="Times New Roman" w:hAnsi="Times New Roman"/>
          <w:sz w:val="24"/>
          <w:szCs w:val="24"/>
        </w:rPr>
        <w:t xml:space="preserve"> (разговорная конструкция) – 2 балла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Бейся – повелительное наклонение в знач. </w:t>
      </w:r>
      <w:proofErr w:type="gramStart"/>
      <w:r>
        <w:rPr>
          <w:rFonts w:ascii="Times New Roman" w:hAnsi="Times New Roman"/>
          <w:sz w:val="24"/>
          <w:szCs w:val="24"/>
        </w:rPr>
        <w:t>другого</w:t>
      </w:r>
      <w:proofErr w:type="gramEnd"/>
      <w:r>
        <w:rPr>
          <w:rFonts w:ascii="Times New Roman" w:hAnsi="Times New Roman"/>
          <w:sz w:val="24"/>
          <w:szCs w:val="24"/>
        </w:rPr>
        <w:t xml:space="preserve"> (в уступительном придаточном). – 2 б. Итого: 4 б</w:t>
      </w:r>
    </w:p>
    <w:p w:rsidR="00666824" w:rsidRPr="00E8255B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12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№8.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КЛЮЧИ:</w:t>
      </w:r>
    </w:p>
    <w:p w:rsidR="00666824" w:rsidRDefault="00666824" w:rsidP="00666824">
      <w:pPr>
        <w:spacing w:after="0" w:line="360" w:lineRule="auto"/>
        <w:ind w:firstLine="708"/>
        <w:jc w:val="both"/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</w:pP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ТЕП</w:t>
      </w:r>
      <w:r>
        <w:rPr>
          <w:rStyle w:val="accent"/>
          <w:rFonts w:ascii="Tahoma" w:hAnsi="Tahoma" w:cs="Tahoma"/>
          <w:b/>
          <w:bCs/>
          <w:color w:val="DC143C"/>
          <w:sz w:val="18"/>
          <w:szCs w:val="18"/>
          <w:shd w:val="clear" w:color="auto" w:fill="EDEEEF"/>
        </w:rPr>
        <w:t>Е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РЬ,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нареч.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В настоящее время, в данный момент; сейчас.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весна.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здесь город.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Т. жизнь изменилась.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Раньше даже не замечала его, а т. любит</w:t>
      </w:r>
    </w:p>
    <w:p w:rsidR="00666824" w:rsidRDefault="00666824" w:rsidP="00666824">
      <w:pPr>
        <w:spacing w:after="0" w:line="360" w:lineRule="auto"/>
        <w:ind w:firstLine="708"/>
        <w:jc w:val="both"/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</w:pP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СЕЙЧ</w:t>
      </w:r>
      <w:r>
        <w:rPr>
          <w:rStyle w:val="accent"/>
          <w:rFonts w:ascii="Tahoma" w:hAnsi="Tahoma" w:cs="Tahoma"/>
          <w:b/>
          <w:bCs/>
          <w:color w:val="DC143C"/>
          <w:sz w:val="18"/>
          <w:szCs w:val="18"/>
          <w:shd w:val="clear" w:color="auto" w:fill="EDEEEF"/>
        </w:rPr>
        <w:t>А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С,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i/>
          <w:iCs/>
          <w:color w:val="0C0E0D"/>
          <w:sz w:val="18"/>
          <w:szCs w:val="18"/>
          <w:shd w:val="clear" w:color="auto" w:fill="EDEEEF"/>
        </w:rPr>
        <w:t>нареч.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1.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proofErr w:type="gramStart"/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В настоящий, в данный момент.</w:t>
      </w:r>
      <w:proofErr w:type="gramEnd"/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Оставайтесь чай пить! - С. не могу.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Как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. вижу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(очень хорошо помню).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2.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В настоящее время, теперь.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С. наступили смутные времена.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С. я испытываю 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lastRenderedPageBreak/>
        <w:t>материальные затруднения.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С. так не принято.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3.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Только что (о прошедшем действии, событии).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Я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. из леса.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Мы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.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видели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новый фильм.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Школьники с. писали диктант.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Отец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. заходил к нам.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4.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В самом скором времени, скоро (о предстоящем действии, событии).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Небо потемнело,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.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пойдёт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дождь.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С. всё ему расскажу.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Подойди ко мне. - С., одну минутку.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5.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(обычно с частицей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же).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Разг.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 xml:space="preserve">Немедленно, в тот же момент, </w:t>
      </w:r>
      <w:proofErr w:type="spellStart"/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сразу</w:t>
      </w:r>
      <w:proofErr w:type="gramStart"/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.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Р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аздразнили</w:t>
      </w:r>
      <w:proofErr w:type="spell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 пса, он и бросился с. же на обидчика.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Ты виноват, с. же извинись!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b/>
          <w:bCs/>
          <w:color w:val="0C0E0D"/>
          <w:sz w:val="18"/>
          <w:szCs w:val="18"/>
          <w:shd w:val="clear" w:color="auto" w:fill="EDEEEF"/>
        </w:rPr>
        <w:t>6.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(иногда с частицей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же)</w:t>
      </w:r>
      <w:proofErr w:type="gramStart"/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.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Р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азг.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color w:val="0C0E0D"/>
          <w:sz w:val="18"/>
          <w:szCs w:val="18"/>
          <w:shd w:val="clear" w:color="auto" w:fill="EDEEEF"/>
        </w:rPr>
        <w:t>В непосредственной близости, сразу за чем-л., рядом.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 xml:space="preserve">Где здесь поликлиника? - Повернёте направо и </w:t>
      </w:r>
      <w:proofErr w:type="gramStart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с</w:t>
      </w:r>
      <w:proofErr w:type="gramEnd"/>
      <w:r>
        <w:rPr>
          <w:rFonts w:ascii="Tahoma" w:hAnsi="Tahoma" w:cs="Tahoma"/>
          <w:i/>
          <w:iCs/>
          <w:color w:val="0C0E0D"/>
          <w:sz w:val="18"/>
          <w:szCs w:val="18"/>
          <w:shd w:val="clear" w:color="auto" w:fill="EDEEEF"/>
        </w:rPr>
        <w:t>. же за углом.</w:t>
      </w:r>
      <w:r>
        <w:rPr>
          <w:rStyle w:val="apple-converted-space"/>
          <w:rFonts w:ascii="Tahoma" w:hAnsi="Tahoma" w:cs="Tahoma"/>
          <w:color w:val="0C0E0D"/>
          <w:sz w:val="18"/>
          <w:szCs w:val="18"/>
          <w:shd w:val="clear" w:color="auto" w:fill="EDEEEF"/>
        </w:rPr>
        <w:t> 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ОЦЕНКА: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объяснение различия до 5 баллов.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ответ на вопрос о замене </w:t>
      </w:r>
      <w:r w:rsidRPr="00821309">
        <w:rPr>
          <w:rFonts w:ascii="Times New Roman" w:hAnsi="Times New Roman"/>
          <w:i/>
          <w:sz w:val="24"/>
          <w:szCs w:val="24"/>
        </w:rPr>
        <w:t>теперь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на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1309">
        <w:rPr>
          <w:rFonts w:ascii="Times New Roman" w:hAnsi="Times New Roman"/>
          <w:i/>
          <w:sz w:val="24"/>
          <w:szCs w:val="24"/>
        </w:rPr>
        <w:t>сейчас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предложении из текста Лескова – 2 балла.</w:t>
      </w:r>
    </w:p>
    <w:p w:rsidR="00666824" w:rsidRPr="00A1644F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7 баллов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№9.</w:t>
      </w:r>
    </w:p>
    <w:p w:rsidR="00666824" w:rsidRPr="00821309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821309">
        <w:rPr>
          <w:rFonts w:ascii="Times New Roman" w:hAnsi="Times New Roman"/>
          <w:i/>
          <w:sz w:val="24"/>
          <w:szCs w:val="24"/>
        </w:rPr>
        <w:t>заволжье</w:t>
      </w:r>
      <w:proofErr w:type="spellEnd"/>
      <w:r w:rsidRPr="00821309"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 w:rsidRPr="00821309">
        <w:rPr>
          <w:rFonts w:ascii="Times New Roman" w:hAnsi="Times New Roman"/>
          <w:i/>
          <w:sz w:val="24"/>
          <w:szCs w:val="24"/>
        </w:rPr>
        <w:t>шкурьё</w:t>
      </w:r>
      <w:proofErr w:type="spellEnd"/>
      <w:r w:rsidRPr="00821309">
        <w:rPr>
          <w:rFonts w:ascii="Times New Roman" w:hAnsi="Times New Roman"/>
          <w:i/>
          <w:sz w:val="24"/>
          <w:szCs w:val="24"/>
        </w:rPr>
        <w:t>, медвежь</w:t>
      </w:r>
      <w:r>
        <w:rPr>
          <w:rFonts w:ascii="Times New Roman" w:hAnsi="Times New Roman"/>
          <w:i/>
          <w:sz w:val="24"/>
          <w:szCs w:val="24"/>
        </w:rPr>
        <w:t>е</w:t>
      </w:r>
      <w:r w:rsidRPr="00821309">
        <w:rPr>
          <w:rFonts w:ascii="Times New Roman" w:hAnsi="Times New Roman"/>
          <w:i/>
          <w:sz w:val="24"/>
          <w:szCs w:val="24"/>
        </w:rPr>
        <w:t xml:space="preserve">ю.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Строго говоря, здесь три омонимичных суффикса </w:t>
      </w:r>
      <w:r w:rsidRPr="0082130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en-US"/>
        </w:rPr>
        <w:t>j</w:t>
      </w:r>
      <w:r w:rsidRPr="00821309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: суффикс со значением локальности, суффикс собирательности,</w:t>
      </w:r>
      <w:r w:rsidRPr="00DB6A1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суффикс со значением притяжательности.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слове </w:t>
      </w:r>
      <w:proofErr w:type="gramStart"/>
      <w:r w:rsidRPr="00823ABF">
        <w:rPr>
          <w:rFonts w:ascii="Times New Roman" w:hAnsi="Times New Roman"/>
          <w:i/>
          <w:sz w:val="24"/>
          <w:szCs w:val="24"/>
        </w:rPr>
        <w:t>бейся</w:t>
      </w:r>
      <w:r>
        <w:rPr>
          <w:rFonts w:ascii="Times New Roman" w:hAnsi="Times New Roman"/>
          <w:sz w:val="24"/>
          <w:szCs w:val="24"/>
        </w:rPr>
        <w:t xml:space="preserve"> суффикса нет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666824" w:rsidRPr="00821309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ОЦЕНКА: 6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№10.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21309">
        <w:rPr>
          <w:rFonts w:ascii="Times New Roman" w:hAnsi="Times New Roman"/>
          <w:i/>
          <w:sz w:val="24"/>
          <w:szCs w:val="24"/>
        </w:rPr>
        <w:t>Теперь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A773FD">
        <w:rPr>
          <w:rFonts w:ascii="Times New Roman" w:hAnsi="Times New Roman"/>
          <w:sz w:val="24"/>
          <w:szCs w:val="24"/>
        </w:rPr>
        <w:t xml:space="preserve">&lt; </w:t>
      </w:r>
      <w:r w:rsidRPr="00A773FD">
        <w:rPr>
          <w:rFonts w:ascii="Times New Roman" w:hAnsi="Times New Roman"/>
          <w:i/>
          <w:sz w:val="24"/>
          <w:szCs w:val="24"/>
        </w:rPr>
        <w:t>то</w:t>
      </w:r>
      <w:r w:rsidRPr="00A773F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73FD">
        <w:rPr>
          <w:rFonts w:ascii="Times New Roman" w:hAnsi="Times New Roman"/>
          <w:i/>
          <w:sz w:val="24"/>
          <w:szCs w:val="24"/>
        </w:rPr>
        <w:t>пьрвъ</w:t>
      </w:r>
      <w:proofErr w:type="spellEnd"/>
      <w:r w:rsidRPr="00A773FD">
        <w:rPr>
          <w:rFonts w:ascii="Times New Roman" w:hAnsi="Times New Roman"/>
          <w:sz w:val="24"/>
          <w:szCs w:val="24"/>
        </w:rPr>
        <w:t xml:space="preserve"> (первый)</w:t>
      </w:r>
      <w:r>
        <w:rPr>
          <w:rFonts w:ascii="Times New Roman" w:hAnsi="Times New Roman"/>
          <w:sz w:val="24"/>
          <w:szCs w:val="24"/>
        </w:rPr>
        <w:t>)</w:t>
      </w:r>
      <w:r w:rsidRPr="00821309">
        <w:rPr>
          <w:rFonts w:ascii="Times New Roman" w:hAnsi="Times New Roman"/>
          <w:i/>
          <w:sz w:val="24"/>
          <w:szCs w:val="24"/>
        </w:rPr>
        <w:t>, очевидно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(видно очами)</w:t>
      </w:r>
      <w:r w:rsidRPr="00821309">
        <w:rPr>
          <w:rFonts w:ascii="Times New Roman" w:hAnsi="Times New Roman"/>
          <w:i/>
          <w:sz w:val="24"/>
          <w:szCs w:val="24"/>
        </w:rPr>
        <w:t>, человек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(чело, ве</w:t>
      </w:r>
      <w:proofErr w:type="gramStart"/>
      <w:r>
        <w:rPr>
          <w:rFonts w:ascii="Times New Roman" w:hAnsi="Times New Roman"/>
          <w:sz w:val="24"/>
          <w:szCs w:val="24"/>
        </w:rPr>
        <w:t>к(</w:t>
      </w:r>
      <w:proofErr w:type="gramEnd"/>
      <w:r>
        <w:rPr>
          <w:rFonts w:ascii="Times New Roman" w:hAnsi="Times New Roman"/>
          <w:sz w:val="24"/>
          <w:szCs w:val="24"/>
        </w:rPr>
        <w:t xml:space="preserve">о)), </w:t>
      </w:r>
      <w:r w:rsidRPr="00821309">
        <w:rPr>
          <w:rFonts w:ascii="Times New Roman" w:hAnsi="Times New Roman"/>
          <w:i/>
          <w:sz w:val="24"/>
          <w:szCs w:val="24"/>
        </w:rPr>
        <w:t>медвежь</w:t>
      </w:r>
      <w:r>
        <w:rPr>
          <w:rFonts w:ascii="Times New Roman" w:hAnsi="Times New Roman"/>
          <w:i/>
          <w:sz w:val="24"/>
          <w:szCs w:val="24"/>
        </w:rPr>
        <w:t>е</w:t>
      </w:r>
      <w:r w:rsidRPr="00821309">
        <w:rPr>
          <w:rFonts w:ascii="Times New Roman" w:hAnsi="Times New Roman"/>
          <w:i/>
          <w:sz w:val="24"/>
          <w:szCs w:val="24"/>
        </w:rPr>
        <w:t>ю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мёд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B6A1C">
        <w:rPr>
          <w:rFonts w:ascii="Times New Roman" w:hAnsi="Times New Roman"/>
          <w:i/>
          <w:sz w:val="24"/>
          <w:szCs w:val="24"/>
        </w:rPr>
        <w:t>есть</w:t>
      </w:r>
      <w:r>
        <w:rPr>
          <w:rFonts w:ascii="Times New Roman" w:hAnsi="Times New Roman"/>
          <w:sz w:val="24"/>
          <w:szCs w:val="24"/>
        </w:rPr>
        <w:t>).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корня с исторической точки зрения и в слове</w:t>
      </w:r>
      <w:r w:rsidRPr="0082130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821309"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 w:rsidRPr="00821309">
        <w:rPr>
          <w:rFonts w:ascii="Times New Roman" w:hAnsi="Times New Roman"/>
          <w:i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Родственны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821309">
        <w:rPr>
          <w:rFonts w:ascii="Times New Roman" w:hAnsi="Times New Roman"/>
          <w:i/>
          <w:sz w:val="24"/>
          <w:szCs w:val="24"/>
        </w:rPr>
        <w:t>очевидно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21309">
        <w:rPr>
          <w:rFonts w:ascii="Times New Roman" w:hAnsi="Times New Roman"/>
          <w:i/>
          <w:sz w:val="24"/>
          <w:szCs w:val="24"/>
        </w:rPr>
        <w:t>окно</w:t>
      </w:r>
      <w:r>
        <w:rPr>
          <w:rFonts w:ascii="Times New Roman" w:hAnsi="Times New Roman"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о 2 балла за каждое слово. Итого: 10 б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родство слов </w:t>
      </w:r>
      <w:r w:rsidRPr="00821309">
        <w:rPr>
          <w:rFonts w:ascii="Times New Roman" w:hAnsi="Times New Roman"/>
          <w:i/>
          <w:sz w:val="24"/>
          <w:szCs w:val="24"/>
        </w:rPr>
        <w:t>очевидно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821309">
        <w:rPr>
          <w:rFonts w:ascii="Times New Roman" w:hAnsi="Times New Roman"/>
          <w:i/>
          <w:sz w:val="24"/>
          <w:szCs w:val="24"/>
        </w:rPr>
        <w:t>окно</w:t>
      </w:r>
      <w:r>
        <w:rPr>
          <w:rFonts w:ascii="Times New Roman" w:hAnsi="Times New Roman"/>
          <w:sz w:val="24"/>
          <w:szCs w:val="24"/>
        </w:rPr>
        <w:t xml:space="preserve"> и объяснение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 + 2 = 3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 б.</w:t>
      </w:r>
    </w:p>
    <w:p w:rsidR="00666824" w:rsidRDefault="00666824" w:rsidP="0066682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666824" w:rsidRDefault="00666824" w:rsidP="006668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КРИТЕРИИ ОЦЕНКИ</w:t>
      </w:r>
    </w:p>
    <w:p w:rsidR="00666824" w:rsidRDefault="00666824" w:rsidP="00666824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 класс</w:t>
      </w:r>
    </w:p>
    <w:p w:rsidR="00666824" w:rsidRDefault="00666824" w:rsidP="0066682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66824" w:rsidRPr="00FA0146" w:rsidTr="00607AC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</w:tr>
      <w:tr w:rsidR="00666824" w:rsidRPr="00FA0146" w:rsidTr="00607ACF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8,5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0146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</w:p>
        </w:tc>
      </w:tr>
    </w:tbl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№1.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>
        <w:rPr>
          <w:rFonts w:ascii="Times New Roman" w:hAnsi="Times New Roman"/>
          <w:i/>
          <w:sz w:val="24"/>
          <w:szCs w:val="24"/>
        </w:rPr>
        <w:t>Бойкий</w:t>
      </w:r>
      <w:r>
        <w:rPr>
          <w:rFonts w:ascii="Times New Roman" w:hAnsi="Times New Roman"/>
          <w:sz w:val="24"/>
          <w:szCs w:val="24"/>
        </w:rPr>
        <w:t xml:space="preserve"> первоначально «драчливый, воинственный». - 2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i/>
          <w:sz w:val="24"/>
          <w:szCs w:val="24"/>
        </w:rPr>
        <w:t>Гласить</w:t>
      </w:r>
      <w:r>
        <w:rPr>
          <w:rFonts w:ascii="Times New Roman" w:hAnsi="Times New Roman"/>
          <w:sz w:val="24"/>
          <w:szCs w:val="24"/>
        </w:rPr>
        <w:t xml:space="preserve"> – «подавать голос, издавать звук». - 2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i/>
          <w:sz w:val="24"/>
          <w:szCs w:val="24"/>
        </w:rPr>
        <w:t>Забор</w:t>
      </w:r>
      <w:r>
        <w:rPr>
          <w:rFonts w:ascii="Times New Roman" w:hAnsi="Times New Roman"/>
          <w:sz w:val="24"/>
          <w:szCs w:val="24"/>
        </w:rPr>
        <w:t xml:space="preserve">  – «то, что защищает, ограждает». - 2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Общее: по происхождению – формы </w:t>
      </w:r>
      <w:proofErr w:type="spellStart"/>
      <w:r>
        <w:rPr>
          <w:rFonts w:ascii="Times New Roman" w:hAnsi="Times New Roman"/>
          <w:sz w:val="24"/>
          <w:szCs w:val="24"/>
        </w:rPr>
        <w:t>твор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пад</w:t>
      </w:r>
      <w:proofErr w:type="spellEnd"/>
      <w:r>
        <w:rPr>
          <w:rFonts w:ascii="Times New Roman" w:hAnsi="Times New Roman"/>
          <w:sz w:val="24"/>
          <w:szCs w:val="24"/>
        </w:rPr>
        <w:t>. ед. ч. утраченных существительных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мимоходъ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hAnsi="Times New Roman"/>
          <w:i/>
          <w:sz w:val="24"/>
          <w:szCs w:val="24"/>
        </w:rPr>
        <w:t>п</w:t>
      </w:r>
      <w:proofErr w:type="gramEnd"/>
      <w:r>
        <w:rPr>
          <w:rFonts w:ascii="Times New Roman" w:hAnsi="Times New Roman"/>
          <w:sz w:val="24"/>
          <w:szCs w:val="24"/>
        </w:rPr>
        <w:t>ѣ</w:t>
      </w:r>
      <w:r>
        <w:rPr>
          <w:rFonts w:ascii="Times New Roman" w:hAnsi="Times New Roman"/>
          <w:i/>
          <w:sz w:val="24"/>
          <w:szCs w:val="24"/>
        </w:rPr>
        <w:t>шькъ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i/>
          <w:sz w:val="24"/>
          <w:szCs w:val="24"/>
        </w:rPr>
        <w:t>босикъ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 - </w:t>
      </w:r>
      <w:r>
        <w:rPr>
          <w:rFonts w:ascii="Times New Roman" w:hAnsi="Times New Roman"/>
          <w:sz w:val="24"/>
          <w:szCs w:val="24"/>
        </w:rPr>
        <w:t xml:space="preserve">5 б.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Первые два слова имели значение «пешеход», </w:t>
      </w:r>
      <w:proofErr w:type="spellStart"/>
      <w:r>
        <w:rPr>
          <w:rFonts w:ascii="Times New Roman" w:hAnsi="Times New Roman"/>
          <w:i/>
          <w:sz w:val="24"/>
          <w:szCs w:val="24"/>
        </w:rPr>
        <w:t>босик</w:t>
      </w:r>
      <w:proofErr w:type="spellEnd"/>
      <w:r>
        <w:rPr>
          <w:rFonts w:ascii="Times New Roman" w:hAnsi="Times New Roman"/>
          <w:sz w:val="24"/>
          <w:szCs w:val="24"/>
        </w:rPr>
        <w:t xml:space="preserve"> – «тот, кто босой». 6 б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итого: 17 б.</w:t>
      </w:r>
    </w:p>
    <w:p w:rsidR="00666824" w:rsidRDefault="00666824" w:rsidP="0066682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Задание №2.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корень + окончание: </w:t>
      </w:r>
      <w:r>
        <w:rPr>
          <w:rFonts w:ascii="Times New Roman" w:hAnsi="Times New Roman"/>
          <w:i/>
          <w:sz w:val="24"/>
          <w:szCs w:val="24"/>
        </w:rPr>
        <w:t>варежка, кружка, ласточка, лодка, палка;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корень + суффикс + окончание: </w:t>
      </w:r>
      <w:proofErr w:type="spellStart"/>
      <w:r>
        <w:rPr>
          <w:rFonts w:ascii="Times New Roman" w:hAnsi="Times New Roman"/>
          <w:i/>
          <w:sz w:val="24"/>
          <w:szCs w:val="24"/>
        </w:rPr>
        <w:t>булоч</w:t>
      </w:r>
      <w:proofErr w:type="spellEnd"/>
      <w:r>
        <w:rPr>
          <w:rFonts w:ascii="Times New Roman" w:hAnsi="Times New Roman"/>
          <w:i/>
          <w:sz w:val="24"/>
          <w:szCs w:val="24"/>
        </w:rPr>
        <w:t>-к-а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звёзд-</w:t>
      </w:r>
      <w:proofErr w:type="spellStart"/>
      <w:r>
        <w:rPr>
          <w:rFonts w:ascii="Times New Roman" w:hAnsi="Times New Roman"/>
          <w:i/>
          <w:sz w:val="24"/>
          <w:szCs w:val="24"/>
        </w:rPr>
        <w:t>очк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-а, </w:t>
      </w:r>
      <w:proofErr w:type="spellStart"/>
      <w:r>
        <w:rPr>
          <w:rFonts w:ascii="Times New Roman" w:hAnsi="Times New Roman"/>
          <w:i/>
          <w:sz w:val="24"/>
          <w:szCs w:val="24"/>
        </w:rPr>
        <w:t>лавоч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-к-а, </w:t>
      </w:r>
      <w:proofErr w:type="spellStart"/>
      <w:r>
        <w:rPr>
          <w:rFonts w:ascii="Times New Roman" w:hAnsi="Times New Roman"/>
          <w:i/>
          <w:sz w:val="24"/>
          <w:szCs w:val="24"/>
        </w:rPr>
        <w:t>лодоч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-к-а, </w:t>
      </w:r>
      <w:proofErr w:type="spellStart"/>
      <w:r>
        <w:rPr>
          <w:rFonts w:ascii="Times New Roman" w:hAnsi="Times New Roman"/>
          <w:i/>
          <w:sz w:val="24"/>
          <w:szCs w:val="24"/>
        </w:rPr>
        <w:t>палоч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-к-а, </w:t>
      </w:r>
      <w:proofErr w:type="spellStart"/>
      <w:r>
        <w:rPr>
          <w:rFonts w:ascii="Times New Roman" w:hAnsi="Times New Roman"/>
          <w:i/>
          <w:sz w:val="24"/>
          <w:szCs w:val="24"/>
        </w:rPr>
        <w:t>флеш</w:t>
      </w:r>
      <w:proofErr w:type="spellEnd"/>
      <w:r>
        <w:rPr>
          <w:rFonts w:ascii="Times New Roman" w:hAnsi="Times New Roman"/>
          <w:i/>
          <w:sz w:val="24"/>
          <w:szCs w:val="24"/>
        </w:rPr>
        <w:t>-к-а, цеп-</w:t>
      </w:r>
      <w:proofErr w:type="spellStart"/>
      <w:r>
        <w:rPr>
          <w:rFonts w:ascii="Times New Roman" w:hAnsi="Times New Roman"/>
          <w:i/>
          <w:sz w:val="24"/>
          <w:szCs w:val="24"/>
        </w:rPr>
        <w:t>очк</w:t>
      </w:r>
      <w:proofErr w:type="spellEnd"/>
      <w:r>
        <w:rPr>
          <w:rFonts w:ascii="Times New Roman" w:hAnsi="Times New Roman"/>
          <w:i/>
          <w:sz w:val="24"/>
          <w:szCs w:val="24"/>
        </w:rPr>
        <w:t>-а.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корень + суффикс + </w:t>
      </w:r>
      <w:proofErr w:type="gramStart"/>
      <w:r>
        <w:rPr>
          <w:rFonts w:ascii="Times New Roman" w:hAnsi="Times New Roman"/>
          <w:sz w:val="24"/>
          <w:szCs w:val="24"/>
        </w:rPr>
        <w:t>суффикс</w:t>
      </w:r>
      <w:proofErr w:type="gramEnd"/>
      <w:r>
        <w:rPr>
          <w:rFonts w:ascii="Times New Roman" w:hAnsi="Times New Roman"/>
          <w:sz w:val="24"/>
          <w:szCs w:val="24"/>
        </w:rPr>
        <w:t xml:space="preserve"> + окончание: </w:t>
      </w:r>
      <w:r>
        <w:rPr>
          <w:rFonts w:ascii="Times New Roman" w:hAnsi="Times New Roman"/>
          <w:i/>
          <w:sz w:val="24"/>
          <w:szCs w:val="24"/>
        </w:rPr>
        <w:t>лис-</w:t>
      </w:r>
      <w:proofErr w:type="spellStart"/>
      <w:r>
        <w:rPr>
          <w:rFonts w:ascii="Times New Roman" w:hAnsi="Times New Roman"/>
          <w:i/>
          <w:sz w:val="24"/>
          <w:szCs w:val="24"/>
        </w:rPr>
        <w:t>ич</w:t>
      </w:r>
      <w:proofErr w:type="spellEnd"/>
      <w:r>
        <w:rPr>
          <w:rFonts w:ascii="Times New Roman" w:hAnsi="Times New Roman"/>
          <w:i/>
          <w:sz w:val="24"/>
          <w:szCs w:val="24"/>
        </w:rPr>
        <w:t>-к-а*, пил-</w:t>
      </w:r>
      <w:proofErr w:type="spellStart"/>
      <w:r>
        <w:rPr>
          <w:rFonts w:ascii="Times New Roman" w:hAnsi="Times New Roman"/>
          <w:i/>
          <w:sz w:val="24"/>
          <w:szCs w:val="24"/>
        </w:rPr>
        <w:t>оч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-к-а, </w:t>
      </w:r>
      <w:proofErr w:type="spellStart"/>
      <w:r>
        <w:rPr>
          <w:rFonts w:ascii="Times New Roman" w:hAnsi="Times New Roman"/>
          <w:i/>
          <w:sz w:val="24"/>
          <w:szCs w:val="24"/>
        </w:rPr>
        <w:t>сестр</w:t>
      </w:r>
      <w:proofErr w:type="spellEnd"/>
      <w:r>
        <w:rPr>
          <w:rFonts w:ascii="Times New Roman" w:hAnsi="Times New Roman"/>
          <w:i/>
          <w:sz w:val="24"/>
          <w:szCs w:val="24"/>
        </w:rPr>
        <w:t>-</w:t>
      </w:r>
      <w:proofErr w:type="spellStart"/>
      <w:r>
        <w:rPr>
          <w:rFonts w:ascii="Times New Roman" w:hAnsi="Times New Roman"/>
          <w:i/>
          <w:sz w:val="24"/>
          <w:szCs w:val="24"/>
        </w:rPr>
        <w:t>ич</w:t>
      </w:r>
      <w:proofErr w:type="spellEnd"/>
      <w:r>
        <w:rPr>
          <w:rFonts w:ascii="Times New Roman" w:hAnsi="Times New Roman"/>
          <w:i/>
          <w:sz w:val="24"/>
          <w:szCs w:val="24"/>
        </w:rPr>
        <w:t>-к-а, сказ-</w:t>
      </w:r>
      <w:proofErr w:type="spellStart"/>
      <w:r>
        <w:rPr>
          <w:rFonts w:ascii="Times New Roman" w:hAnsi="Times New Roman"/>
          <w:i/>
          <w:sz w:val="24"/>
          <w:szCs w:val="24"/>
        </w:rPr>
        <w:t>оч</w:t>
      </w:r>
      <w:proofErr w:type="spellEnd"/>
      <w:r>
        <w:rPr>
          <w:rFonts w:ascii="Times New Roman" w:hAnsi="Times New Roman"/>
          <w:i/>
          <w:sz w:val="24"/>
          <w:szCs w:val="24"/>
        </w:rPr>
        <w:t>-к-а*.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Примечание</w:t>
      </w:r>
      <w:r>
        <w:rPr>
          <w:rFonts w:ascii="Times New Roman" w:hAnsi="Times New Roman"/>
          <w:sz w:val="24"/>
          <w:szCs w:val="24"/>
        </w:rPr>
        <w:t xml:space="preserve">: возможны варианты: </w:t>
      </w:r>
      <w:proofErr w:type="spellStart"/>
      <w:r>
        <w:rPr>
          <w:rFonts w:ascii="Times New Roman" w:hAnsi="Times New Roman"/>
          <w:i/>
          <w:sz w:val="24"/>
          <w:szCs w:val="24"/>
        </w:rPr>
        <w:t>лисич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-к-а, </w:t>
      </w:r>
      <w:proofErr w:type="spellStart"/>
      <w:r>
        <w:rPr>
          <w:rFonts w:ascii="Times New Roman" w:hAnsi="Times New Roman"/>
          <w:i/>
          <w:sz w:val="24"/>
          <w:szCs w:val="24"/>
        </w:rPr>
        <w:t>сказоч</w:t>
      </w:r>
      <w:proofErr w:type="spellEnd"/>
      <w:r>
        <w:rPr>
          <w:rFonts w:ascii="Times New Roman" w:hAnsi="Times New Roman"/>
          <w:i/>
          <w:sz w:val="24"/>
          <w:szCs w:val="24"/>
        </w:rPr>
        <w:t>-к-а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ОЦЕНКА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каждое слово, правильно попавшее в свою группу, по 0,5. Итого: 16 х 0,5 = 8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правильно выделенные суффиксы ещё по 0,5 за слово. 5,5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13,5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Задание №3.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</w:t>
      </w:r>
      <w:proofErr w:type="gramStart"/>
      <w:r>
        <w:rPr>
          <w:rFonts w:ascii="Times New Roman" w:hAnsi="Times New Roman"/>
          <w:sz w:val="24"/>
          <w:szCs w:val="24"/>
        </w:rPr>
        <w:t>Слова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 xml:space="preserve">бывало, бывает, было </w:t>
      </w:r>
      <w:r>
        <w:rPr>
          <w:rFonts w:ascii="Times New Roman" w:hAnsi="Times New Roman"/>
          <w:sz w:val="24"/>
          <w:szCs w:val="24"/>
        </w:rPr>
        <w:t xml:space="preserve">с точки зрения </w:t>
      </w:r>
      <w:proofErr w:type="spellStart"/>
      <w:r>
        <w:rPr>
          <w:rFonts w:ascii="Times New Roman" w:hAnsi="Times New Roman"/>
          <w:sz w:val="24"/>
          <w:szCs w:val="24"/>
        </w:rPr>
        <w:t>частеречной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принадлежности могут быть </w:t>
      </w:r>
      <w:r>
        <w:rPr>
          <w:rFonts w:ascii="Times New Roman" w:hAnsi="Times New Roman"/>
          <w:b/>
          <w:sz w:val="24"/>
          <w:szCs w:val="24"/>
        </w:rPr>
        <w:t>глаголами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>частицами</w:t>
      </w:r>
      <w:r>
        <w:rPr>
          <w:rFonts w:ascii="Times New Roman" w:hAnsi="Times New Roman"/>
          <w:sz w:val="24"/>
          <w:szCs w:val="24"/>
        </w:rPr>
        <w:t xml:space="preserve">».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Примечание</w:t>
      </w:r>
      <w:r>
        <w:rPr>
          <w:rFonts w:ascii="Times New Roman" w:hAnsi="Times New Roman"/>
          <w:sz w:val="24"/>
          <w:szCs w:val="24"/>
        </w:rPr>
        <w:t xml:space="preserve">: возможна интерпретация </w:t>
      </w:r>
      <w:proofErr w:type="gramStart"/>
      <w:r>
        <w:rPr>
          <w:rFonts w:ascii="Times New Roman" w:hAnsi="Times New Roman"/>
          <w:sz w:val="24"/>
          <w:szCs w:val="24"/>
        </w:rPr>
        <w:t>слов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бывало, бывает</w:t>
      </w:r>
      <w:r>
        <w:rPr>
          <w:rFonts w:ascii="Times New Roman" w:hAnsi="Times New Roman"/>
          <w:sz w:val="24"/>
          <w:szCs w:val="24"/>
        </w:rPr>
        <w:t xml:space="preserve"> как вводных.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За правильное продолжение фразы 5 баллов (оценивается только указание на частицы).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По 2 балла за пример с частицами. Ит.: 6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1 балл – пример с глагольной формой </w:t>
      </w:r>
      <w:r>
        <w:rPr>
          <w:rFonts w:ascii="Times New Roman" w:hAnsi="Times New Roman"/>
          <w:i/>
          <w:sz w:val="24"/>
          <w:szCs w:val="24"/>
        </w:rPr>
        <w:t>бывало</w:t>
      </w:r>
      <w:r>
        <w:rPr>
          <w:rFonts w:ascii="Times New Roman" w:hAnsi="Times New Roman"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ИТОГО: 12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№4.</w:t>
      </w:r>
    </w:p>
    <w:p w:rsidR="00666824" w:rsidRDefault="00666824" w:rsidP="0066682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Фонетические процессы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Примеры из текста</w:t>
            </w:r>
          </w:p>
        </w:tc>
      </w:tr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Оглушение согласного на стыке корня и суффикса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Гладкий* </w:t>
            </w:r>
            <w:r w:rsidRPr="00FA0146">
              <w:rPr>
                <w:rFonts w:ascii="Times New Roman" w:hAnsi="Times New Roman"/>
                <w:sz w:val="24"/>
                <w:szCs w:val="24"/>
              </w:rPr>
              <w:t>(принимается любой вариант ответа с этим словом, см. ниже)</w:t>
            </w: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, робкий, перезябший</w:t>
            </w:r>
          </w:p>
        </w:tc>
      </w:tr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 xml:space="preserve">Оглушение согласного на стыке приставки и корня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Обширный</w:t>
            </w:r>
          </w:p>
        </w:tc>
      </w:tr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Оглушение согласного в корне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Гладкий</w:t>
            </w:r>
            <w:proofErr w:type="gramEnd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*, совсем, вся, всего, овчинный</w:t>
            </w:r>
          </w:p>
        </w:tc>
      </w:tr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Озвончение согласного на стыке приставки и корня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Сбились</w:t>
            </w:r>
          </w:p>
        </w:tc>
      </w:tr>
      <w:tr w:rsidR="00666824" w:rsidRPr="00FA0146" w:rsidTr="00607AC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sz w:val="24"/>
                <w:szCs w:val="24"/>
              </w:rPr>
              <w:t>Полное уподобление согласных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6824" w:rsidRPr="00FA0146" w:rsidRDefault="00666824" w:rsidP="00607A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0146">
              <w:rPr>
                <w:rFonts w:ascii="Times New Roman" w:hAnsi="Times New Roman"/>
                <w:i/>
                <w:sz w:val="24"/>
                <w:szCs w:val="24"/>
              </w:rPr>
              <w:t xml:space="preserve">Извозчики, обогреться, </w:t>
            </w:r>
            <w:proofErr w:type="gramStart"/>
            <w:r w:rsidRPr="00FA0146">
              <w:rPr>
                <w:rFonts w:ascii="Times New Roman" w:hAnsi="Times New Roman"/>
                <w:i/>
                <w:sz w:val="24"/>
                <w:szCs w:val="24"/>
              </w:rPr>
              <w:t>проезжий</w:t>
            </w:r>
            <w:proofErr w:type="gramEnd"/>
          </w:p>
        </w:tc>
      </w:tr>
    </w:tbl>
    <w:p w:rsidR="00666824" w:rsidRDefault="00666824" w:rsidP="0066682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по 1 б. за слово. Итого: 12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№5.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устаревших слова – 2 б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сформулируйте их значения – 2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две устаревшие грамматические формы – 2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 это за формы? Какими современными формами можно их заменить? 4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10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№6.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Различаются разрядом, наличием/отсутствием суффикса, производностью/</w:t>
      </w:r>
      <w:proofErr w:type="spellStart"/>
      <w:r>
        <w:rPr>
          <w:rFonts w:ascii="Times New Roman" w:hAnsi="Times New Roman"/>
          <w:sz w:val="24"/>
          <w:szCs w:val="24"/>
        </w:rPr>
        <w:t>непроизводностью</w:t>
      </w:r>
      <w:proofErr w:type="spellEnd"/>
      <w:r>
        <w:rPr>
          <w:rFonts w:ascii="Times New Roman" w:hAnsi="Times New Roman"/>
          <w:sz w:val="24"/>
          <w:szCs w:val="24"/>
        </w:rPr>
        <w:t>, частотностью.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За каждое различие по 2 балла. Итого: 8 баллов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6.2. Максимум 5 баллов. 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№7.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Разговорная окраска. Или: народно-разговорная. – 1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Разговорно-просторечную окраску имеет сущ. </w:t>
      </w:r>
      <w:proofErr w:type="gramStart"/>
      <w:r>
        <w:rPr>
          <w:rFonts w:ascii="Times New Roman" w:hAnsi="Times New Roman"/>
          <w:i/>
          <w:sz w:val="24"/>
          <w:szCs w:val="24"/>
        </w:rPr>
        <w:t>малость</w:t>
      </w:r>
      <w:proofErr w:type="gramEnd"/>
      <w:r>
        <w:rPr>
          <w:rFonts w:ascii="Times New Roman" w:hAnsi="Times New Roman"/>
          <w:sz w:val="24"/>
          <w:szCs w:val="24"/>
        </w:rPr>
        <w:t xml:space="preserve"> (здесь оно в знач. наречия – «немного, чуть-чуть»). Форма ед. ч. </w:t>
      </w:r>
      <w:r>
        <w:rPr>
          <w:rFonts w:ascii="Times New Roman" w:hAnsi="Times New Roman"/>
          <w:i/>
          <w:sz w:val="24"/>
          <w:szCs w:val="24"/>
        </w:rPr>
        <w:t>пусти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вм</w:t>
      </w:r>
      <w:proofErr w:type="spellEnd"/>
      <w:r>
        <w:rPr>
          <w:rFonts w:ascii="Times New Roman" w:hAnsi="Times New Roman"/>
          <w:sz w:val="24"/>
          <w:szCs w:val="24"/>
        </w:rPr>
        <w:t>. вежливой формы мн. ч.), отсутствие этикетного слова. - 3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Синтаксический разбор предложения.</w:t>
      </w:r>
      <w:r>
        <w:rPr>
          <w:rFonts w:ascii="Times New Roman" w:hAnsi="Times New Roman"/>
          <w:i/>
          <w:sz w:val="24"/>
          <w:szCs w:val="24"/>
        </w:rPr>
        <w:t xml:space="preserve"> Побудит., </w:t>
      </w:r>
      <w:proofErr w:type="spellStart"/>
      <w:r>
        <w:rPr>
          <w:rFonts w:ascii="Times New Roman" w:hAnsi="Times New Roman"/>
          <w:i/>
          <w:sz w:val="24"/>
          <w:szCs w:val="24"/>
        </w:rPr>
        <w:t>воскл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., простое, односоставное, </w:t>
      </w:r>
      <w:proofErr w:type="spellStart"/>
      <w:r>
        <w:rPr>
          <w:rFonts w:ascii="Times New Roman" w:hAnsi="Times New Roman"/>
          <w:i/>
          <w:sz w:val="24"/>
          <w:szCs w:val="24"/>
        </w:rPr>
        <w:t>опред</w:t>
      </w:r>
      <w:proofErr w:type="spellEnd"/>
      <w:proofErr w:type="gramStart"/>
      <w:r>
        <w:rPr>
          <w:rFonts w:ascii="Times New Roman" w:hAnsi="Times New Roman"/>
          <w:i/>
          <w:sz w:val="24"/>
          <w:szCs w:val="24"/>
        </w:rPr>
        <w:t>.-</w:t>
      </w:r>
      <w:proofErr w:type="gramEnd"/>
      <w:r>
        <w:rPr>
          <w:rFonts w:ascii="Times New Roman" w:hAnsi="Times New Roman"/>
          <w:i/>
          <w:sz w:val="24"/>
          <w:szCs w:val="24"/>
        </w:rPr>
        <w:t>личное, распр., полное, неосложнённое.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Сказуемое </w:t>
      </w:r>
      <w:r>
        <w:rPr>
          <w:rFonts w:ascii="Times New Roman" w:hAnsi="Times New Roman"/>
          <w:i/>
          <w:sz w:val="24"/>
          <w:szCs w:val="24"/>
        </w:rPr>
        <w:t>пусти</w:t>
      </w:r>
      <w:r>
        <w:rPr>
          <w:rFonts w:ascii="Times New Roman" w:hAnsi="Times New Roman"/>
          <w:sz w:val="24"/>
          <w:szCs w:val="24"/>
        </w:rPr>
        <w:t xml:space="preserve"> – простое глагольное. </w:t>
      </w:r>
      <w:proofErr w:type="gramStart"/>
      <w:r>
        <w:rPr>
          <w:rFonts w:ascii="Times New Roman" w:hAnsi="Times New Roman"/>
          <w:i/>
          <w:sz w:val="24"/>
          <w:szCs w:val="24"/>
        </w:rPr>
        <w:t>Обогреться</w:t>
      </w:r>
      <w:r>
        <w:rPr>
          <w:rFonts w:ascii="Times New Roman" w:hAnsi="Times New Roman"/>
          <w:sz w:val="24"/>
          <w:szCs w:val="24"/>
        </w:rPr>
        <w:t xml:space="preserve"> – обстоятельство цели, выраженное </w:t>
      </w:r>
      <w:proofErr w:type="spellStart"/>
      <w:r>
        <w:rPr>
          <w:rFonts w:ascii="Times New Roman" w:hAnsi="Times New Roman"/>
          <w:sz w:val="24"/>
          <w:szCs w:val="24"/>
        </w:rPr>
        <w:t>н.ф</w:t>
      </w:r>
      <w:proofErr w:type="spellEnd"/>
      <w:r>
        <w:rPr>
          <w:rFonts w:ascii="Times New Roman" w:hAnsi="Times New Roman"/>
          <w:sz w:val="24"/>
          <w:szCs w:val="24"/>
        </w:rPr>
        <w:t xml:space="preserve">. глаг. </w:t>
      </w:r>
      <w:r>
        <w:rPr>
          <w:rFonts w:ascii="Times New Roman" w:hAnsi="Times New Roman"/>
          <w:i/>
          <w:sz w:val="24"/>
          <w:szCs w:val="24"/>
        </w:rPr>
        <w:t>Хоть малость</w:t>
      </w:r>
      <w:r>
        <w:rPr>
          <w:rFonts w:ascii="Times New Roman" w:hAnsi="Times New Roman"/>
          <w:sz w:val="24"/>
          <w:szCs w:val="24"/>
        </w:rPr>
        <w:t xml:space="preserve"> – обстоятельство меры и степени, </w:t>
      </w:r>
      <w:proofErr w:type="spellStart"/>
      <w:r>
        <w:rPr>
          <w:rFonts w:ascii="Times New Roman" w:hAnsi="Times New Roman"/>
          <w:sz w:val="24"/>
          <w:szCs w:val="24"/>
        </w:rPr>
        <w:t>выраж</w:t>
      </w:r>
      <w:proofErr w:type="spellEnd"/>
      <w:r>
        <w:rPr>
          <w:rFonts w:ascii="Times New Roman" w:hAnsi="Times New Roman"/>
          <w:sz w:val="24"/>
          <w:szCs w:val="24"/>
        </w:rPr>
        <w:t>. наречием.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Хоть</w:t>
      </w:r>
      <w:r>
        <w:rPr>
          <w:rFonts w:ascii="Times New Roman" w:hAnsi="Times New Roman"/>
          <w:sz w:val="24"/>
          <w:szCs w:val="24"/>
        </w:rPr>
        <w:t xml:space="preserve"> – частица. – 4,5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 8,5 б.</w:t>
      </w:r>
    </w:p>
    <w:p w:rsidR="00666824" w:rsidRDefault="00666824" w:rsidP="006668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№8.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Теперь </w:t>
      </w:r>
      <w:r>
        <w:rPr>
          <w:rFonts w:ascii="Times New Roman" w:hAnsi="Times New Roman"/>
          <w:sz w:val="24"/>
          <w:szCs w:val="24"/>
        </w:rPr>
        <w:t xml:space="preserve">(&lt; </w:t>
      </w:r>
      <w:r>
        <w:rPr>
          <w:rFonts w:ascii="Times New Roman" w:hAnsi="Times New Roman"/>
          <w:i/>
          <w:sz w:val="24"/>
          <w:szCs w:val="24"/>
        </w:rPr>
        <w:t>то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i/>
          <w:sz w:val="24"/>
          <w:szCs w:val="24"/>
        </w:rPr>
        <w:t>пьрвъ</w:t>
      </w:r>
      <w:proofErr w:type="spellEnd"/>
      <w:r>
        <w:rPr>
          <w:rFonts w:ascii="Times New Roman" w:hAnsi="Times New Roman"/>
          <w:sz w:val="24"/>
          <w:szCs w:val="24"/>
        </w:rPr>
        <w:t xml:space="preserve"> (первый))</w:t>
      </w:r>
      <w:r>
        <w:rPr>
          <w:rFonts w:ascii="Times New Roman" w:hAnsi="Times New Roman"/>
          <w:i/>
          <w:sz w:val="24"/>
          <w:szCs w:val="24"/>
        </w:rPr>
        <w:t xml:space="preserve">, очевидно </w:t>
      </w:r>
      <w:r>
        <w:rPr>
          <w:rFonts w:ascii="Times New Roman" w:hAnsi="Times New Roman"/>
          <w:sz w:val="24"/>
          <w:szCs w:val="24"/>
        </w:rPr>
        <w:t>(видно очами)</w:t>
      </w:r>
      <w:r>
        <w:rPr>
          <w:rFonts w:ascii="Times New Roman" w:hAnsi="Times New Roman"/>
          <w:i/>
          <w:sz w:val="24"/>
          <w:szCs w:val="24"/>
        </w:rPr>
        <w:t xml:space="preserve">, человек </w:t>
      </w:r>
      <w:r>
        <w:rPr>
          <w:rFonts w:ascii="Times New Roman" w:hAnsi="Times New Roman"/>
          <w:sz w:val="24"/>
          <w:szCs w:val="24"/>
        </w:rPr>
        <w:t>(чело, ве</w:t>
      </w:r>
      <w:proofErr w:type="gramStart"/>
      <w:r>
        <w:rPr>
          <w:rFonts w:ascii="Times New Roman" w:hAnsi="Times New Roman"/>
          <w:sz w:val="24"/>
          <w:szCs w:val="24"/>
        </w:rPr>
        <w:t>к(</w:t>
      </w:r>
      <w:proofErr w:type="gramEnd"/>
      <w:r>
        <w:rPr>
          <w:rFonts w:ascii="Times New Roman" w:hAnsi="Times New Roman"/>
          <w:sz w:val="24"/>
          <w:szCs w:val="24"/>
        </w:rPr>
        <w:t xml:space="preserve">о)), </w:t>
      </w:r>
      <w:r>
        <w:rPr>
          <w:rFonts w:ascii="Times New Roman" w:hAnsi="Times New Roman"/>
          <w:i/>
          <w:sz w:val="24"/>
          <w:szCs w:val="24"/>
        </w:rPr>
        <w:t xml:space="preserve">медвежьею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мёд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i/>
          <w:sz w:val="24"/>
          <w:szCs w:val="24"/>
        </w:rPr>
        <w:t>есть</w:t>
      </w:r>
      <w:r>
        <w:rPr>
          <w:rFonts w:ascii="Times New Roman" w:hAnsi="Times New Roman"/>
          <w:sz w:val="24"/>
          <w:szCs w:val="24"/>
        </w:rPr>
        <w:t>).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Два корня с исторической точки зрения и в слове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восемнадцатеро</w:t>
      </w:r>
      <w:proofErr w:type="spellEnd"/>
      <w:r>
        <w:rPr>
          <w:rFonts w:ascii="Times New Roman" w:hAnsi="Times New Roman"/>
          <w:i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Родственны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очевидно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</w:rPr>
        <w:t>окно</w:t>
      </w:r>
      <w:r>
        <w:rPr>
          <w:rFonts w:ascii="Times New Roman" w:hAnsi="Times New Roman"/>
          <w:sz w:val="24"/>
          <w:szCs w:val="24"/>
        </w:rPr>
        <w:t>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>о 2 балла за каждое слово. Итого: 10 б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родство слов </w:t>
      </w:r>
      <w:r>
        <w:rPr>
          <w:rFonts w:ascii="Times New Roman" w:hAnsi="Times New Roman"/>
          <w:i/>
          <w:sz w:val="24"/>
          <w:szCs w:val="24"/>
        </w:rPr>
        <w:t>очевидно</w:t>
      </w:r>
      <w:r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i/>
          <w:sz w:val="24"/>
          <w:szCs w:val="24"/>
        </w:rPr>
        <w:t>окно</w:t>
      </w:r>
      <w:r>
        <w:rPr>
          <w:rFonts w:ascii="Times New Roman" w:hAnsi="Times New Roman"/>
          <w:sz w:val="24"/>
          <w:szCs w:val="24"/>
        </w:rPr>
        <w:t xml:space="preserve"> и объяснение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1 + 2 = 3 б.</w:t>
      </w:r>
    </w:p>
    <w:p w:rsidR="00666824" w:rsidRDefault="00666824" w:rsidP="0066682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Итого: 13 б.</w:t>
      </w:r>
    </w:p>
    <w:p w:rsidR="00BA5AC3" w:rsidRDefault="00BA5AC3" w:rsidP="00666824"/>
    <w:sectPr w:rsidR="00BA5AC3" w:rsidSect="00291D42">
      <w:pgSz w:w="11906" w:h="16838"/>
      <w:pgMar w:top="851" w:right="85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12999"/>
    <w:multiLevelType w:val="multilevel"/>
    <w:tmpl w:val="1C94E2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CD1"/>
    <w:rsid w:val="00167CD1"/>
    <w:rsid w:val="00291D42"/>
    <w:rsid w:val="00666824"/>
    <w:rsid w:val="00BA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66824"/>
  </w:style>
  <w:style w:type="character" w:customStyle="1" w:styleId="accent">
    <w:name w:val="accent"/>
    <w:basedOn w:val="a0"/>
    <w:rsid w:val="00666824"/>
  </w:style>
  <w:style w:type="paragraph" w:styleId="a3">
    <w:name w:val="List Paragraph"/>
    <w:basedOn w:val="a"/>
    <w:uiPriority w:val="34"/>
    <w:qFormat/>
    <w:rsid w:val="006668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66824"/>
  </w:style>
  <w:style w:type="character" w:customStyle="1" w:styleId="accent">
    <w:name w:val="accent"/>
    <w:basedOn w:val="a0"/>
    <w:rsid w:val="00666824"/>
  </w:style>
  <w:style w:type="paragraph" w:styleId="a3">
    <w:name w:val="List Paragraph"/>
    <w:basedOn w:val="a"/>
    <w:uiPriority w:val="34"/>
    <w:qFormat/>
    <w:rsid w:val="006668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1402</Words>
  <Characters>7995</Characters>
  <Application>Microsoft Office Word</Application>
  <DocSecurity>0</DocSecurity>
  <Lines>66</Lines>
  <Paragraphs>18</Paragraphs>
  <ScaleCrop>false</ScaleCrop>
  <Company/>
  <LinksUpToDate>false</LinksUpToDate>
  <CharactersWithSpaces>9379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2017-09-20T08:11:00Z</dcterms:created>
  <dcterms:modified xsi:type="dcterms:W3CDTF">2017-09-20T08:12:00Z</dcterms:modified>
</cp:coreProperties>
</file>